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952" w:type="dxa"/>
        <w:tblInd w:w="-1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32"/>
        <w:gridCol w:w="7020"/>
      </w:tblGrid>
      <w:tr w:rsidR="00681BDE" w:rsidRPr="000A73B3" w:rsidTr="00CF3F60">
        <w:trPr>
          <w:trHeight w:val="1428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BDE" w:rsidRPr="000A73B3" w:rsidRDefault="00681BDE" w:rsidP="00CF3F60">
            <w:pPr>
              <w:rPr>
                <w:sz w:val="22"/>
              </w:rPr>
            </w:pPr>
            <w:r w:rsidRPr="000A73B3">
              <w:rPr>
                <w:sz w:val="22"/>
              </w:rPr>
              <w:t xml:space="preserve">              </w:t>
            </w:r>
            <w:r w:rsidR="000A73B3" w:rsidRPr="000A73B3">
              <w:rPr>
                <w:noProof/>
                <w:sz w:val="22"/>
                <w:lang w:val="en-GB" w:eastAsia="en-GB"/>
              </w:rPr>
              <w:drawing>
                <wp:inline distT="0" distB="0" distL="0" distR="0">
                  <wp:extent cx="2438400" cy="13716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BDE" w:rsidRPr="000A73B3" w:rsidRDefault="00681BDE" w:rsidP="00CF3F60">
            <w:pPr>
              <w:ind w:left="1512" w:firstLine="2052"/>
              <w:rPr>
                <w:sz w:val="22"/>
              </w:rPr>
            </w:pPr>
            <w:r w:rsidRPr="000A73B3">
              <w:rPr>
                <w:sz w:val="22"/>
              </w:rPr>
              <w:t>St. Mary’s Primary School,</w:t>
            </w:r>
          </w:p>
          <w:p w:rsidR="00681BDE" w:rsidRPr="000A73B3" w:rsidRDefault="00681BDE" w:rsidP="00CF3F60">
            <w:pPr>
              <w:rPr>
                <w:sz w:val="22"/>
              </w:rPr>
            </w:pPr>
            <w:r w:rsidRPr="000A73B3">
              <w:rPr>
                <w:sz w:val="22"/>
              </w:rPr>
              <w:t xml:space="preserve">                                                           </w:t>
            </w:r>
            <w:r w:rsidR="000A73B3">
              <w:rPr>
                <w:sz w:val="22"/>
              </w:rPr>
              <w:t xml:space="preserve">     </w:t>
            </w:r>
            <w:r w:rsidRPr="000A73B3">
              <w:rPr>
                <w:sz w:val="22"/>
              </w:rPr>
              <w:t xml:space="preserve"> 67 Downpatrick Street,</w:t>
            </w:r>
          </w:p>
          <w:p w:rsidR="00681BDE" w:rsidRPr="000A73B3" w:rsidRDefault="00681BDE" w:rsidP="00CF3F60">
            <w:pPr>
              <w:ind w:left="1512" w:firstLine="2052"/>
              <w:rPr>
                <w:sz w:val="22"/>
              </w:rPr>
            </w:pPr>
            <w:r w:rsidRPr="000A73B3">
              <w:rPr>
                <w:sz w:val="22"/>
              </w:rPr>
              <w:t>Rathfriland,</w:t>
            </w:r>
          </w:p>
          <w:p w:rsidR="00681BDE" w:rsidRPr="000A73B3" w:rsidRDefault="00681BDE" w:rsidP="00CF3F60">
            <w:pPr>
              <w:ind w:left="1512" w:firstLine="2052"/>
              <w:rPr>
                <w:sz w:val="22"/>
              </w:rPr>
            </w:pPr>
            <w:smartTag w:uri="urn:schemas-microsoft-com:office:smarttags" w:element="place">
              <w:r w:rsidRPr="000A73B3">
                <w:rPr>
                  <w:sz w:val="22"/>
                </w:rPr>
                <w:t>Co.</w:t>
              </w:r>
            </w:smartTag>
            <w:r w:rsidRPr="000A73B3">
              <w:rPr>
                <w:sz w:val="22"/>
              </w:rPr>
              <w:t xml:space="preserve"> Down,</w:t>
            </w:r>
          </w:p>
          <w:p w:rsidR="00681BDE" w:rsidRPr="000A73B3" w:rsidRDefault="00681BDE" w:rsidP="00CF3F60">
            <w:pPr>
              <w:ind w:left="1512" w:firstLine="2052"/>
              <w:rPr>
                <w:sz w:val="22"/>
              </w:rPr>
            </w:pPr>
            <w:r w:rsidRPr="000A73B3">
              <w:rPr>
                <w:sz w:val="22"/>
              </w:rPr>
              <w:t>BT34 5DQ</w:t>
            </w:r>
          </w:p>
          <w:p w:rsidR="00681BDE" w:rsidRPr="000A73B3" w:rsidRDefault="00681BDE" w:rsidP="00CF3F60">
            <w:pPr>
              <w:ind w:left="3564"/>
              <w:rPr>
                <w:sz w:val="22"/>
              </w:rPr>
            </w:pPr>
            <w:r w:rsidRPr="000A73B3">
              <w:rPr>
                <w:sz w:val="22"/>
              </w:rPr>
              <w:t>Tel: 028 406 30630</w:t>
            </w:r>
          </w:p>
          <w:p w:rsidR="00681BDE" w:rsidRPr="000A73B3" w:rsidRDefault="00681BDE" w:rsidP="00CF3F60">
            <w:pPr>
              <w:rPr>
                <w:sz w:val="22"/>
              </w:rPr>
            </w:pPr>
            <w:r w:rsidRPr="000A73B3">
              <w:rPr>
                <w:sz w:val="22"/>
              </w:rPr>
              <w:t xml:space="preserve">                                                            www.stmarysrathfriland.co.uk</w:t>
            </w:r>
          </w:p>
          <w:p w:rsidR="00681BDE" w:rsidRPr="000A73B3" w:rsidRDefault="00681BDE" w:rsidP="00CF3F60">
            <w:pPr>
              <w:rPr>
                <w:sz w:val="22"/>
              </w:rPr>
            </w:pPr>
          </w:p>
          <w:p w:rsidR="00681BDE" w:rsidRPr="000A73B3" w:rsidRDefault="00681BDE" w:rsidP="00CF3F60">
            <w:pPr>
              <w:rPr>
                <w:sz w:val="22"/>
              </w:rPr>
            </w:pPr>
          </w:p>
          <w:p w:rsidR="00681BDE" w:rsidRPr="000A73B3" w:rsidRDefault="00681BDE" w:rsidP="00CF3F60">
            <w:pPr>
              <w:rPr>
                <w:sz w:val="22"/>
              </w:rPr>
            </w:pPr>
          </w:p>
          <w:p w:rsidR="00681BDE" w:rsidRPr="000A73B3" w:rsidRDefault="00681BDE" w:rsidP="00CF3F60">
            <w:pPr>
              <w:ind w:left="2664"/>
              <w:rPr>
                <w:sz w:val="22"/>
              </w:rPr>
            </w:pPr>
          </w:p>
        </w:tc>
      </w:tr>
    </w:tbl>
    <w:p w:rsidR="00681BDE" w:rsidRPr="000A73B3" w:rsidRDefault="000A73B3">
      <w:pPr>
        <w:rPr>
          <w:sz w:val="22"/>
        </w:rPr>
      </w:pPr>
      <w:r>
        <w:rPr>
          <w:sz w:val="22"/>
        </w:rPr>
        <w:t>2</w:t>
      </w:r>
      <w:r w:rsidR="00681BDE" w:rsidRPr="000A73B3">
        <w:rPr>
          <w:sz w:val="22"/>
        </w:rPr>
        <w:t>9</w:t>
      </w:r>
      <w:r w:rsidR="00681BDE" w:rsidRPr="000A73B3">
        <w:rPr>
          <w:sz w:val="22"/>
          <w:vertAlign w:val="superscript"/>
        </w:rPr>
        <w:t>th</w:t>
      </w:r>
      <w:r w:rsidR="00681BDE" w:rsidRPr="000A73B3">
        <w:rPr>
          <w:sz w:val="22"/>
        </w:rPr>
        <w:t xml:space="preserve"> March 2021</w:t>
      </w:r>
    </w:p>
    <w:p w:rsidR="00681BDE" w:rsidRPr="000A73B3" w:rsidRDefault="00681BDE">
      <w:pPr>
        <w:rPr>
          <w:sz w:val="22"/>
        </w:rPr>
      </w:pPr>
    </w:p>
    <w:p w:rsidR="00681BDE" w:rsidRPr="000A73B3" w:rsidRDefault="00681BDE">
      <w:pPr>
        <w:rPr>
          <w:sz w:val="22"/>
        </w:rPr>
      </w:pPr>
      <w:r w:rsidRPr="000A73B3">
        <w:rPr>
          <w:sz w:val="22"/>
        </w:rPr>
        <w:t>Dear Parent</w:t>
      </w:r>
      <w:r w:rsidR="00CF42BF" w:rsidRPr="000A73B3">
        <w:rPr>
          <w:sz w:val="22"/>
        </w:rPr>
        <w:t>,</w:t>
      </w:r>
    </w:p>
    <w:p w:rsidR="006B7322" w:rsidRPr="000A73B3" w:rsidRDefault="006B7322">
      <w:pPr>
        <w:rPr>
          <w:sz w:val="22"/>
        </w:rPr>
      </w:pPr>
    </w:p>
    <w:p w:rsidR="006B7322" w:rsidRPr="000A73B3" w:rsidRDefault="006B7322">
      <w:pPr>
        <w:rPr>
          <w:sz w:val="22"/>
        </w:rPr>
      </w:pPr>
      <w:r w:rsidRPr="000A73B3">
        <w:rPr>
          <w:sz w:val="22"/>
        </w:rPr>
        <w:t xml:space="preserve">Presently in school we are </w:t>
      </w:r>
      <w:r w:rsidR="000A73B3" w:rsidRPr="000A73B3">
        <w:rPr>
          <w:sz w:val="22"/>
        </w:rPr>
        <w:t xml:space="preserve">evaluating and updating our </w:t>
      </w:r>
      <w:r w:rsidRPr="000A73B3">
        <w:rPr>
          <w:sz w:val="22"/>
        </w:rPr>
        <w:t xml:space="preserve">Anti-Bullying Policy. </w:t>
      </w:r>
      <w:r w:rsidRPr="000A73B3">
        <w:rPr>
          <w:sz w:val="22"/>
        </w:rPr>
        <w:t xml:space="preserve">In St </w:t>
      </w:r>
      <w:r w:rsidR="000A73B3" w:rsidRPr="000A73B3">
        <w:rPr>
          <w:sz w:val="22"/>
        </w:rPr>
        <w:t>Mary’s PS</w:t>
      </w:r>
      <w:r w:rsidR="000A73B3" w:rsidRPr="000A73B3">
        <w:rPr>
          <w:sz w:val="22"/>
        </w:rPr>
        <w:t xml:space="preserve">, we believe all forms of bullying behaviour are unacceptable. We believe that all pupils have the right to learn in a safe secure and supported environment so that the personal, academic and social development of our children is </w:t>
      </w:r>
      <w:proofErr w:type="spellStart"/>
      <w:r w:rsidR="000A73B3" w:rsidRPr="000A73B3">
        <w:rPr>
          <w:sz w:val="22"/>
        </w:rPr>
        <w:t>realised</w:t>
      </w:r>
      <w:proofErr w:type="spellEnd"/>
      <w:r w:rsidR="000A73B3" w:rsidRPr="000A73B3">
        <w:rPr>
          <w:sz w:val="22"/>
        </w:rPr>
        <w:t>.  We repudiate bullying behaviour of any form both towards or from any member of our school community</w:t>
      </w:r>
      <w:r w:rsidR="000A73B3" w:rsidRPr="000A73B3">
        <w:rPr>
          <w:sz w:val="22"/>
        </w:rPr>
        <w:t>.</w:t>
      </w:r>
    </w:p>
    <w:p w:rsidR="000A73B3" w:rsidRPr="000A73B3" w:rsidRDefault="000A73B3">
      <w:pPr>
        <w:rPr>
          <w:sz w:val="22"/>
        </w:rPr>
      </w:pPr>
    </w:p>
    <w:p w:rsidR="000A73B3" w:rsidRPr="000A73B3" w:rsidRDefault="000A73B3" w:rsidP="000A73B3">
      <w:pPr>
        <w:rPr>
          <w:sz w:val="22"/>
        </w:rPr>
      </w:pPr>
      <w:r w:rsidRPr="000A73B3">
        <w:rPr>
          <w:sz w:val="22"/>
        </w:rPr>
        <w:t>In St Mary’s P.S we take the legal de</w:t>
      </w:r>
      <w:r w:rsidR="00A250F5">
        <w:rPr>
          <w:sz w:val="22"/>
        </w:rPr>
        <w:t>finition of bullying from “The A</w:t>
      </w:r>
      <w:r w:rsidRPr="000A73B3">
        <w:rPr>
          <w:sz w:val="22"/>
        </w:rPr>
        <w:t>ddressing Bullying in School Act (NI) 2016</w:t>
      </w:r>
      <w:r w:rsidR="00A250F5">
        <w:rPr>
          <w:sz w:val="22"/>
        </w:rPr>
        <w:t>.</w:t>
      </w:r>
      <w:bookmarkStart w:id="0" w:name="_GoBack"/>
      <w:bookmarkEnd w:id="0"/>
    </w:p>
    <w:p w:rsidR="000A73B3" w:rsidRPr="000A73B3" w:rsidRDefault="000A73B3" w:rsidP="000A73B3">
      <w:pPr>
        <w:rPr>
          <w:b/>
          <w:sz w:val="22"/>
        </w:rPr>
      </w:pPr>
      <w:r w:rsidRPr="000A73B3">
        <w:rPr>
          <w:b/>
          <w:sz w:val="22"/>
        </w:rPr>
        <w:t>Addressing Bullying in Schools Definition of “bullying”:</w:t>
      </w:r>
    </w:p>
    <w:p w:rsidR="000A73B3" w:rsidRPr="000A73B3" w:rsidRDefault="000A73B3" w:rsidP="000A73B3">
      <w:pPr>
        <w:rPr>
          <w:b/>
          <w:sz w:val="22"/>
        </w:rPr>
      </w:pPr>
      <w:r w:rsidRPr="000A73B3">
        <w:rPr>
          <w:b/>
          <w:sz w:val="22"/>
        </w:rPr>
        <w:t xml:space="preserve">(1) In this Act “bullying” includes (but is not limited to) the repeated use </w:t>
      </w:r>
      <w:r w:rsidRPr="000A73B3">
        <w:rPr>
          <w:b/>
          <w:sz w:val="22"/>
        </w:rPr>
        <w:t>of:</w:t>
      </w:r>
    </w:p>
    <w:p w:rsidR="000A73B3" w:rsidRPr="000A73B3" w:rsidRDefault="000A73B3" w:rsidP="000A73B3">
      <w:pPr>
        <w:rPr>
          <w:b/>
          <w:sz w:val="22"/>
        </w:rPr>
      </w:pPr>
      <w:r w:rsidRPr="000A73B3">
        <w:rPr>
          <w:b/>
          <w:sz w:val="22"/>
        </w:rPr>
        <w:t>(a) any verbal, written or electronic communication,</w:t>
      </w:r>
    </w:p>
    <w:p w:rsidR="000A73B3" w:rsidRPr="000A73B3" w:rsidRDefault="000A73B3" w:rsidP="000A73B3">
      <w:pPr>
        <w:rPr>
          <w:b/>
          <w:sz w:val="22"/>
        </w:rPr>
      </w:pPr>
      <w:r w:rsidRPr="000A73B3">
        <w:rPr>
          <w:b/>
          <w:sz w:val="22"/>
        </w:rPr>
        <w:t>(b) any other act, or</w:t>
      </w:r>
    </w:p>
    <w:p w:rsidR="000A73B3" w:rsidRPr="000A73B3" w:rsidRDefault="000A73B3" w:rsidP="000A73B3">
      <w:pPr>
        <w:rPr>
          <w:b/>
          <w:sz w:val="22"/>
        </w:rPr>
      </w:pPr>
      <w:r w:rsidRPr="000A73B3">
        <w:rPr>
          <w:b/>
          <w:sz w:val="22"/>
        </w:rPr>
        <w:t>(c) any combination of those, by a pupil or a group of pupils against another pupil or group of pupils, with the intention of causing physical or emotional harm to that pupil or group of pupils.</w:t>
      </w:r>
    </w:p>
    <w:p w:rsidR="000A73B3" w:rsidRPr="000A73B3" w:rsidRDefault="000A73B3" w:rsidP="000A73B3">
      <w:pPr>
        <w:rPr>
          <w:b/>
          <w:sz w:val="22"/>
        </w:rPr>
      </w:pPr>
      <w:r w:rsidRPr="000A73B3">
        <w:rPr>
          <w:b/>
          <w:sz w:val="22"/>
        </w:rPr>
        <w:t>(2) For the purposes of subsection (1), “act” includes omission.</w:t>
      </w:r>
    </w:p>
    <w:p w:rsidR="000A73B3" w:rsidRPr="000A73B3" w:rsidRDefault="000A73B3" w:rsidP="000A73B3">
      <w:pPr>
        <w:rPr>
          <w:b/>
          <w:sz w:val="22"/>
        </w:rPr>
      </w:pPr>
    </w:p>
    <w:p w:rsidR="000A73B3" w:rsidRPr="000A73B3" w:rsidRDefault="000A73B3" w:rsidP="000A73B3">
      <w:pPr>
        <w:rPr>
          <w:sz w:val="22"/>
        </w:rPr>
      </w:pPr>
      <w:r w:rsidRPr="000A73B3">
        <w:rPr>
          <w:sz w:val="22"/>
        </w:rPr>
        <w:t xml:space="preserve">We also </w:t>
      </w:r>
      <w:proofErr w:type="spellStart"/>
      <w:r w:rsidRPr="000A73B3">
        <w:rPr>
          <w:sz w:val="22"/>
        </w:rPr>
        <w:t>realise</w:t>
      </w:r>
      <w:proofErr w:type="spellEnd"/>
      <w:r w:rsidRPr="000A73B3">
        <w:rPr>
          <w:sz w:val="22"/>
        </w:rPr>
        <w:t xml:space="preserve"> that while bullying is unusually a repeated behaviour, there are one- off incidences that we will consider as bullying. These will be assessed against a criterion.</w:t>
      </w:r>
    </w:p>
    <w:p w:rsidR="00681BDE" w:rsidRPr="000A73B3" w:rsidRDefault="00681BDE">
      <w:pPr>
        <w:rPr>
          <w:sz w:val="22"/>
        </w:rPr>
      </w:pPr>
    </w:p>
    <w:p w:rsidR="00681BDE" w:rsidRPr="000A73B3" w:rsidRDefault="00681BDE">
      <w:pPr>
        <w:rPr>
          <w:sz w:val="22"/>
        </w:rPr>
      </w:pPr>
      <w:r w:rsidRPr="000A73B3">
        <w:rPr>
          <w:sz w:val="22"/>
        </w:rPr>
        <w:t>We are seekin</w:t>
      </w:r>
      <w:r w:rsidRPr="000A73B3">
        <w:rPr>
          <w:sz w:val="22"/>
        </w:rPr>
        <w:t>g the views of pupils and parents</w:t>
      </w:r>
      <w:r w:rsidRPr="000A73B3">
        <w:rPr>
          <w:sz w:val="22"/>
        </w:rPr>
        <w:t xml:space="preserve"> to help us find out how effective our school has been in creating an Anti-Bullying culture and to review the effectiveness of our Anti-Bullying procedures</w:t>
      </w:r>
      <w:r w:rsidRPr="000A73B3">
        <w:rPr>
          <w:sz w:val="22"/>
        </w:rPr>
        <w:t xml:space="preserve"> and in the updating of our Policy</w:t>
      </w:r>
      <w:r w:rsidRPr="000A73B3">
        <w:rPr>
          <w:sz w:val="22"/>
        </w:rPr>
        <w:t xml:space="preserve">. </w:t>
      </w:r>
    </w:p>
    <w:p w:rsidR="00CF42BF" w:rsidRPr="000A73B3" w:rsidRDefault="00CF42BF">
      <w:pPr>
        <w:rPr>
          <w:sz w:val="22"/>
        </w:rPr>
      </w:pPr>
    </w:p>
    <w:p w:rsidR="00CF42BF" w:rsidRPr="000A73B3" w:rsidRDefault="00CF42BF">
      <w:pPr>
        <w:rPr>
          <w:sz w:val="22"/>
        </w:rPr>
      </w:pPr>
      <w:r w:rsidRPr="000A73B3">
        <w:rPr>
          <w:sz w:val="22"/>
        </w:rPr>
        <w:t xml:space="preserve">This week </w:t>
      </w:r>
      <w:r w:rsidR="00681BDE" w:rsidRPr="000A73B3">
        <w:rPr>
          <w:sz w:val="22"/>
        </w:rPr>
        <w:t>the children will be completing a Questionnaire</w:t>
      </w:r>
      <w:r w:rsidRPr="000A73B3">
        <w:rPr>
          <w:sz w:val="22"/>
        </w:rPr>
        <w:t xml:space="preserve"> in class</w:t>
      </w:r>
      <w:r w:rsidR="00681BDE" w:rsidRPr="000A73B3">
        <w:rPr>
          <w:sz w:val="22"/>
        </w:rPr>
        <w:t xml:space="preserve"> on their views and experiences of bully</w:t>
      </w:r>
      <w:r w:rsidRPr="000A73B3">
        <w:rPr>
          <w:sz w:val="22"/>
        </w:rPr>
        <w:t>ing including Online Bullying.</w:t>
      </w:r>
      <w:r w:rsidR="00681BDE" w:rsidRPr="000A73B3">
        <w:rPr>
          <w:sz w:val="22"/>
        </w:rPr>
        <w:t xml:space="preserve">  </w:t>
      </w:r>
      <w:r w:rsidRPr="000A73B3">
        <w:rPr>
          <w:sz w:val="22"/>
        </w:rPr>
        <w:t xml:space="preserve">We also ask that Parents complete a questionnaire.  Parental questionnaires will be available online and a link will be sent to you in order for you to complete the Questionnaire online.  Paper copies can be requested from your child’s teacher.  </w:t>
      </w:r>
      <w:r w:rsidR="00681BDE" w:rsidRPr="000A73B3">
        <w:rPr>
          <w:sz w:val="22"/>
        </w:rPr>
        <w:t xml:space="preserve">Your views would be very welcome and your responses will be treated in complete confidence. </w:t>
      </w:r>
      <w:r w:rsidRPr="000A73B3">
        <w:rPr>
          <w:sz w:val="22"/>
        </w:rPr>
        <w:t xml:space="preserve">The questionnaire has 18 questions and should </w:t>
      </w:r>
      <w:r w:rsidR="00681BDE" w:rsidRPr="000A73B3">
        <w:rPr>
          <w:sz w:val="22"/>
        </w:rPr>
        <w:t>take about 5-10 minutes to complete. If you have more than one child at the school, please res</w:t>
      </w:r>
      <w:r w:rsidRPr="000A73B3">
        <w:rPr>
          <w:sz w:val="22"/>
        </w:rPr>
        <w:t>pond with only one child in mind</w:t>
      </w:r>
      <w:r w:rsidR="00681BDE" w:rsidRPr="000A73B3">
        <w:rPr>
          <w:sz w:val="22"/>
        </w:rPr>
        <w:t xml:space="preserve">. </w:t>
      </w:r>
    </w:p>
    <w:p w:rsidR="00CF42BF" w:rsidRPr="000A73B3" w:rsidRDefault="00CF42BF">
      <w:pPr>
        <w:rPr>
          <w:sz w:val="22"/>
        </w:rPr>
      </w:pPr>
    </w:p>
    <w:p w:rsidR="00A66CBF" w:rsidRPr="000A73B3" w:rsidRDefault="000A73B3">
      <w:pPr>
        <w:rPr>
          <w:sz w:val="22"/>
        </w:rPr>
      </w:pPr>
      <w:r>
        <w:rPr>
          <w:rFonts w:ascii="Comic Sans MS" w:hAnsi="Comic Sans MS"/>
          <w:noProof/>
          <w:sz w:val="36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4048028</wp:posOffset>
            </wp:positionH>
            <wp:positionV relativeFrom="paragraph">
              <wp:posOffset>185419</wp:posOffset>
            </wp:positionV>
            <wp:extent cx="1723713" cy="1285875"/>
            <wp:effectExtent l="0" t="0" r="0" b="0"/>
            <wp:wrapThrough wrapText="bothSides">
              <wp:wrapPolygon edited="0">
                <wp:start x="0" y="0"/>
                <wp:lineTo x="0" y="21120"/>
                <wp:lineTo x="21250" y="21120"/>
                <wp:lineTo x="21250" y="0"/>
                <wp:lineTo x="0" y="0"/>
              </wp:wrapPolygon>
            </wp:wrapThrough>
            <wp:docPr id="6" name="Picture 6" descr="C:\Users\jfitzpatrick072\AppData\Local\Microsoft\Windows\Temporary Internet Files\Content.MSO\25604C1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jfitzpatrick072\AppData\Local\Microsoft\Windows\Temporary Internet Files\Content.MSO\25604C10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967" cy="1296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1BDE" w:rsidRPr="000A73B3">
        <w:rPr>
          <w:sz w:val="22"/>
        </w:rPr>
        <w:t xml:space="preserve">When the data from all questionnaires has been collected and analysed, you will be given feedback. </w:t>
      </w:r>
      <w:r w:rsidR="00CF42BF" w:rsidRPr="000A73B3">
        <w:rPr>
          <w:sz w:val="22"/>
        </w:rPr>
        <w:t xml:space="preserve">This will help to inform updates to our Anti-Bullying Policy.  </w:t>
      </w:r>
    </w:p>
    <w:p w:rsidR="00CF42BF" w:rsidRPr="000A73B3" w:rsidRDefault="00CF42BF">
      <w:pPr>
        <w:rPr>
          <w:sz w:val="22"/>
        </w:rPr>
      </w:pPr>
    </w:p>
    <w:p w:rsidR="00CF42BF" w:rsidRPr="000A73B3" w:rsidRDefault="00CF42BF">
      <w:pPr>
        <w:rPr>
          <w:sz w:val="22"/>
        </w:rPr>
      </w:pPr>
      <w:r w:rsidRPr="000A73B3">
        <w:rPr>
          <w:sz w:val="22"/>
        </w:rPr>
        <w:t xml:space="preserve">Many thanks for your continued cooperation,  </w:t>
      </w:r>
    </w:p>
    <w:p w:rsidR="00CF42BF" w:rsidRPr="000A73B3" w:rsidRDefault="00CF42BF">
      <w:pPr>
        <w:rPr>
          <w:sz w:val="22"/>
        </w:rPr>
      </w:pPr>
    </w:p>
    <w:p w:rsidR="00CF42BF" w:rsidRPr="000A73B3" w:rsidRDefault="00CF42BF">
      <w:pPr>
        <w:rPr>
          <w:sz w:val="22"/>
        </w:rPr>
      </w:pPr>
    </w:p>
    <w:p w:rsidR="00CF42BF" w:rsidRPr="000A73B3" w:rsidRDefault="00CF42BF">
      <w:pPr>
        <w:rPr>
          <w:sz w:val="22"/>
        </w:rPr>
      </w:pPr>
      <w:proofErr w:type="spellStart"/>
      <w:r w:rsidRPr="000A73B3">
        <w:rPr>
          <w:sz w:val="22"/>
        </w:rPr>
        <w:t>Mrs</w:t>
      </w:r>
      <w:proofErr w:type="spellEnd"/>
      <w:r w:rsidRPr="000A73B3">
        <w:rPr>
          <w:sz w:val="22"/>
        </w:rPr>
        <w:t xml:space="preserve"> Jane Fitzpatrick </w:t>
      </w:r>
    </w:p>
    <w:p w:rsidR="00CF42BF" w:rsidRPr="000A73B3" w:rsidRDefault="00CF42BF">
      <w:pPr>
        <w:rPr>
          <w:sz w:val="22"/>
        </w:rPr>
      </w:pPr>
    </w:p>
    <w:sectPr w:rsidR="00CF42BF" w:rsidRPr="000A73B3" w:rsidSect="000A73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BDE"/>
    <w:rsid w:val="000A73B3"/>
    <w:rsid w:val="00440F3B"/>
    <w:rsid w:val="00681BDE"/>
    <w:rsid w:val="006B7322"/>
    <w:rsid w:val="00A250F5"/>
    <w:rsid w:val="00B6769E"/>
    <w:rsid w:val="00CF42BF"/>
    <w:rsid w:val="00E32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562FF45"/>
  <w15:chartTrackingRefBased/>
  <w15:docId w15:val="{1FCD0732-D73B-4A55-9859-150DDABC5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1B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50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0F5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Fitzpatrick</dc:creator>
  <cp:keywords/>
  <dc:description/>
  <cp:lastModifiedBy>Jane Fitzpatrick</cp:lastModifiedBy>
  <cp:revision>1</cp:revision>
  <cp:lastPrinted>2022-03-28T14:55:00Z</cp:lastPrinted>
  <dcterms:created xsi:type="dcterms:W3CDTF">2022-03-28T14:12:00Z</dcterms:created>
  <dcterms:modified xsi:type="dcterms:W3CDTF">2022-03-28T15:20:00Z</dcterms:modified>
</cp:coreProperties>
</file>